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2E1A7E" w:rsidTr="00F656DB">
        <w:tc>
          <w:tcPr>
            <w:tcW w:w="4962" w:type="dxa"/>
          </w:tcPr>
          <w:p w:rsidR="002E1A7E" w:rsidRPr="002E1A7E" w:rsidRDefault="00772666" w:rsidP="002E1A7E">
            <w:pPr>
              <w:jc w:val="center"/>
              <w:rPr>
                <w:sz w:val="26"/>
                <w:szCs w:val="26"/>
              </w:rPr>
            </w:pPr>
            <w:bookmarkStart w:id="0" w:name="_GoBack"/>
            <w:bookmarkEnd w:id="0"/>
            <w:r>
              <w:rPr>
                <w:sz w:val="26"/>
                <w:szCs w:val="26"/>
              </w:rPr>
              <w:t>UBND</w:t>
            </w:r>
            <w:r w:rsidR="00764A5F">
              <w:rPr>
                <w:sz w:val="26"/>
                <w:szCs w:val="26"/>
              </w:rPr>
              <w:t xml:space="preserve"> PHƯỜNG</w:t>
            </w:r>
            <w:r w:rsidR="002E1A7E" w:rsidRPr="002E1A7E">
              <w:rPr>
                <w:sz w:val="26"/>
                <w:szCs w:val="26"/>
              </w:rPr>
              <w:t xml:space="preserve"> HÀ ĐÔNG</w:t>
            </w:r>
          </w:p>
          <w:p w:rsidR="002E1A7E" w:rsidRPr="002E1A7E" w:rsidRDefault="002E1A7E" w:rsidP="002E1A7E">
            <w:pPr>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318770</wp:posOffset>
                      </wp:positionH>
                      <wp:positionV relativeFrom="paragraph">
                        <wp:posOffset>194310</wp:posOffset>
                      </wp:positionV>
                      <wp:extent cx="21717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C0CB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15.3pt" to="196.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" strokecolor="black [3200]" strokeweight=".5pt">
                      <v:stroke joinstyle="miter"/>
                    </v:line>
                  </w:pict>
                </mc:Fallback>
              </mc:AlternateContent>
            </w:r>
            <w:r w:rsidRPr="002E1A7E">
              <w:rPr>
                <w:b/>
                <w:sz w:val="26"/>
                <w:szCs w:val="26"/>
              </w:rPr>
              <w:t>TRƯỜNG M</w:t>
            </w:r>
            <w:r w:rsidR="00772666">
              <w:rPr>
                <w:b/>
                <w:sz w:val="26"/>
                <w:szCs w:val="26"/>
              </w:rPr>
              <w:t>N</w:t>
            </w:r>
            <w:r w:rsidRPr="002E1A7E">
              <w:rPr>
                <w:b/>
                <w:sz w:val="26"/>
                <w:szCs w:val="26"/>
              </w:rPr>
              <w:t xml:space="preserve"> NGÔ THÌ NHẬM</w:t>
            </w:r>
          </w:p>
          <w:p w:rsidR="002E1A7E" w:rsidRDefault="002E1A7E">
            <w:pPr>
              <w:rPr>
                <w:sz w:val="26"/>
                <w:szCs w:val="26"/>
              </w:rPr>
            </w:pPr>
          </w:p>
          <w:p w:rsidR="00190126" w:rsidRPr="002E1A7E" w:rsidRDefault="00190126">
            <w:pPr>
              <w:rPr>
                <w:sz w:val="26"/>
                <w:szCs w:val="26"/>
              </w:rPr>
            </w:pPr>
            <w:r>
              <w:rPr>
                <w:sz w:val="26"/>
                <w:szCs w:val="26"/>
              </w:rPr>
              <w:t>Số</w:t>
            </w:r>
            <w:r w:rsidR="00A63A24">
              <w:rPr>
                <w:sz w:val="26"/>
                <w:szCs w:val="26"/>
              </w:rPr>
              <w:t>:   197</w:t>
            </w:r>
            <w:r>
              <w:rPr>
                <w:sz w:val="26"/>
                <w:szCs w:val="26"/>
              </w:rPr>
              <w:t xml:space="preserve"> /KH-MNNTN</w:t>
            </w:r>
          </w:p>
        </w:tc>
        <w:tc>
          <w:tcPr>
            <w:tcW w:w="5670" w:type="dxa"/>
          </w:tcPr>
          <w:p w:rsidR="002E1A7E" w:rsidRPr="002E1A7E" w:rsidRDefault="002E1A7E" w:rsidP="002E1A7E">
            <w:pPr>
              <w:jc w:val="center"/>
              <w:rPr>
                <w:b/>
                <w:sz w:val="26"/>
                <w:szCs w:val="26"/>
              </w:rPr>
            </w:pPr>
            <w:r w:rsidRPr="002E1A7E">
              <w:rPr>
                <w:b/>
                <w:sz w:val="26"/>
                <w:szCs w:val="26"/>
              </w:rPr>
              <w:t>CỘNG HÒA XÃ HỘI CHỦ NGHĨA VIỆT NAM</w:t>
            </w:r>
          </w:p>
          <w:p w:rsidR="002E1A7E" w:rsidRDefault="002E1A7E" w:rsidP="002E1A7E">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825501</wp:posOffset>
                      </wp:positionH>
                      <wp:positionV relativeFrom="paragraph">
                        <wp:posOffset>194309</wp:posOffset>
                      </wp:positionV>
                      <wp:extent cx="17907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F59AD"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5.3pt" to="20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" strokecolor="black [3200]" strokeweight=".5pt">
                      <v:stroke joinstyle="miter"/>
                    </v:line>
                  </w:pict>
                </mc:Fallback>
              </mc:AlternateContent>
            </w:r>
            <w:r w:rsidRPr="002E1A7E">
              <w:rPr>
                <w:b/>
                <w:sz w:val="26"/>
                <w:szCs w:val="26"/>
              </w:rPr>
              <w:t>Độc lập – Tự do – Hạnh phúc</w:t>
            </w:r>
          </w:p>
          <w:p w:rsidR="002E1A7E" w:rsidRDefault="002E1A7E" w:rsidP="002E1A7E">
            <w:pPr>
              <w:jc w:val="center"/>
              <w:rPr>
                <w:b/>
                <w:sz w:val="26"/>
                <w:szCs w:val="26"/>
              </w:rPr>
            </w:pPr>
          </w:p>
          <w:p w:rsidR="002E1A7E" w:rsidRPr="002E1A7E" w:rsidRDefault="002E1A7E" w:rsidP="00FE0293">
            <w:pPr>
              <w:jc w:val="right"/>
              <w:rPr>
                <w:i/>
                <w:sz w:val="26"/>
                <w:szCs w:val="26"/>
              </w:rPr>
            </w:pPr>
            <w:r w:rsidRPr="002E1A7E">
              <w:rPr>
                <w:i/>
                <w:sz w:val="26"/>
                <w:szCs w:val="26"/>
              </w:rPr>
              <w:t xml:space="preserve">Hà Đông, ngày  </w:t>
            </w:r>
            <w:r w:rsidR="00A63A24">
              <w:rPr>
                <w:i/>
                <w:sz w:val="26"/>
                <w:szCs w:val="26"/>
              </w:rPr>
              <w:t>15 tháng 9 năm 2025</w:t>
            </w:r>
          </w:p>
        </w:tc>
      </w:tr>
    </w:tbl>
    <w:p w:rsidR="002E1A7E" w:rsidRDefault="002E1A7E"/>
    <w:p w:rsidR="00D55200" w:rsidRDefault="002E1A7E" w:rsidP="00190126">
      <w:pPr>
        <w:spacing w:after="120" w:line="276" w:lineRule="auto"/>
        <w:jc w:val="center"/>
        <w:rPr>
          <w:b/>
        </w:rPr>
      </w:pPr>
      <w:r w:rsidRPr="002E1A7E">
        <w:rPr>
          <w:b/>
        </w:rPr>
        <w:t xml:space="preserve">KẾ HOẠCH </w:t>
      </w:r>
      <w:r w:rsidR="008368FD">
        <w:rPr>
          <w:b/>
        </w:rPr>
        <w:t>CHỈ ĐẠO</w:t>
      </w:r>
    </w:p>
    <w:p w:rsidR="002E1A7E" w:rsidRDefault="002E1A7E" w:rsidP="00190126">
      <w:pPr>
        <w:spacing w:after="120" w:line="276" w:lineRule="auto"/>
        <w:jc w:val="center"/>
        <w:rPr>
          <w:b/>
        </w:rPr>
      </w:pPr>
      <w:r w:rsidRPr="002E1A7E">
        <w:rPr>
          <w:b/>
        </w:rPr>
        <w:t>BỒI DƯỠNG</w:t>
      </w:r>
      <w:r w:rsidR="00190126">
        <w:rPr>
          <w:b/>
        </w:rPr>
        <w:t xml:space="preserve"> </w:t>
      </w:r>
      <w:r w:rsidR="009D7F1F">
        <w:rPr>
          <w:b/>
        </w:rPr>
        <w:t>CHUYÊN MÔN</w:t>
      </w:r>
      <w:r w:rsidRPr="002E1A7E">
        <w:rPr>
          <w:b/>
        </w:rPr>
        <w:t xml:space="preserve"> </w:t>
      </w:r>
      <w:r w:rsidR="00041CAE">
        <w:rPr>
          <w:b/>
        </w:rPr>
        <w:t>–</w:t>
      </w:r>
      <w:r w:rsidR="009D7F1F">
        <w:rPr>
          <w:b/>
        </w:rPr>
        <w:t xml:space="preserve"> NĂM</w:t>
      </w:r>
      <w:r w:rsidR="00041CAE">
        <w:rPr>
          <w:b/>
        </w:rPr>
        <w:t xml:space="preserve"> HỌ</w:t>
      </w:r>
      <w:r w:rsidR="00A63A24">
        <w:rPr>
          <w:b/>
        </w:rPr>
        <w:t>C 2025-2026</w:t>
      </w:r>
    </w:p>
    <w:p w:rsidR="00F656DB" w:rsidRDefault="00F656DB" w:rsidP="00F656DB">
      <w:pPr>
        <w:spacing w:after="0"/>
        <w:jc w:val="center"/>
        <w:rPr>
          <w:b/>
        </w:rPr>
      </w:pPr>
    </w:p>
    <w:p w:rsidR="00A63A24" w:rsidRPr="00E65692" w:rsidRDefault="00A63A24" w:rsidP="00A63A24">
      <w:pPr>
        <w:spacing w:after="0"/>
        <w:ind w:left="57" w:right="57" w:firstLine="720"/>
        <w:jc w:val="both"/>
        <w:rPr>
          <w:rFonts w:cs="Times New Roman"/>
          <w:spacing w:val="-6"/>
        </w:rPr>
      </w:pPr>
      <w:r w:rsidRPr="00E65692">
        <w:rPr>
          <w:rFonts w:cs="Times New Roman"/>
          <w:spacing w:val="-6"/>
        </w:rPr>
        <w:t>Căn cứ Quyết định số 4400/QĐ-UBND ngày 26/8/2025 của UBND thành phố Hà Nội về việc ban hành khung kế hoạch thời gian năm học 2025 – 2026 đối với GDMN, giáo dục phổ thông, giáo dục thường xuyên trên địa bàn thành phố Hà Nội;</w:t>
      </w:r>
    </w:p>
    <w:p w:rsidR="00A63A24" w:rsidRPr="00E65692" w:rsidRDefault="00A63A24" w:rsidP="00A63A24">
      <w:pPr>
        <w:spacing w:after="0"/>
        <w:ind w:left="57" w:right="57" w:firstLine="720"/>
        <w:jc w:val="both"/>
        <w:rPr>
          <w:rFonts w:cs="Times New Roman"/>
          <w:spacing w:val="-6"/>
        </w:rPr>
      </w:pPr>
      <w:r w:rsidRPr="00E65692">
        <w:rPr>
          <w:rFonts w:cs="Times New Roman"/>
          <w:spacing w:val="-6"/>
        </w:rPr>
        <w:t>Căn cứ Hướng dẫn số 3465/SGDĐT-GDMN ngày 03/9/2025 của Sở Giáo dục và Đào tạo về việc hướng dẫn nhiệm vụ Giáo dục Mầm non năm học 2025 - 2026;</w:t>
      </w:r>
    </w:p>
    <w:p w:rsidR="00A63A24" w:rsidRPr="00E65692" w:rsidRDefault="00A63A24" w:rsidP="00A63A24">
      <w:pPr>
        <w:spacing w:after="0"/>
        <w:ind w:left="57" w:right="57" w:firstLine="720"/>
        <w:jc w:val="both"/>
        <w:rPr>
          <w:rFonts w:cs="Times New Roman"/>
        </w:rPr>
      </w:pPr>
      <w:r w:rsidRPr="00E65692">
        <w:rPr>
          <w:rFonts w:cs="Times New Roman"/>
        </w:rPr>
        <w:t>Căn cứ Hướng dẫn số 3471/SGDĐT-GDMN ngày 03/9/2025 của Sở Giáo dục và Đào tạo về việc hướng dẫn thực hiện quy chế chuyên môn cấp học Mầm non năm học 2025 - 2026;</w:t>
      </w:r>
    </w:p>
    <w:p w:rsidR="00A63A24" w:rsidRPr="00E65692" w:rsidRDefault="00A63A24" w:rsidP="00A63A24">
      <w:pPr>
        <w:spacing w:after="0"/>
        <w:ind w:left="57" w:right="57" w:firstLine="720"/>
        <w:jc w:val="both"/>
        <w:rPr>
          <w:rFonts w:cs="Times New Roman"/>
          <w:spacing w:val="-6"/>
        </w:rPr>
      </w:pPr>
      <w:r w:rsidRPr="00E65692">
        <w:rPr>
          <w:rFonts w:cs="Times New Roman"/>
          <w:spacing w:val="-6"/>
        </w:rPr>
        <w:t>Căn cứ Kế hoạch số 121/KH-UBND ngày 08/9/2025 của UBND phường Hà Đông về việc triển khai thực hiện nhiệm vụ Giáo dục Mầm non năm học 2025 - 2026;</w:t>
      </w:r>
    </w:p>
    <w:p w:rsidR="00A63A24" w:rsidRPr="00E65692" w:rsidRDefault="00A63A24" w:rsidP="00A63A24">
      <w:pPr>
        <w:spacing w:after="0"/>
        <w:ind w:left="57" w:right="57" w:firstLine="720"/>
        <w:jc w:val="both"/>
        <w:rPr>
          <w:rFonts w:eastAsia="Times New Roman" w:cs="Times New Roman"/>
        </w:rPr>
      </w:pPr>
      <w:r>
        <w:rPr>
          <w:rFonts w:eastAsia="Times New Roman" w:cs="Times New Roman"/>
        </w:rPr>
        <w:t>Thực hiện</w:t>
      </w:r>
      <w:r w:rsidRPr="00E65692">
        <w:rPr>
          <w:rFonts w:eastAsia="Times New Roman" w:cs="Times New Roman"/>
        </w:rPr>
        <w:t xml:space="preserve"> Kế hoạch số 158/KH-MNNTN ngày </w:t>
      </w:r>
      <w:r w:rsidRPr="00E65692">
        <w:rPr>
          <w:rFonts w:eastAsia="Times New Roman" w:cs="Times New Roman"/>
          <w:color w:val="FF0000"/>
        </w:rPr>
        <w:t>09/9/2025</w:t>
      </w:r>
      <w:r w:rsidRPr="00E65692">
        <w:rPr>
          <w:rFonts w:eastAsia="Times New Roman" w:cs="Times New Roman"/>
        </w:rPr>
        <w:t xml:space="preserve"> của Trường Mầm non Ngô Thì Nhậm về việc thực hiện nhiệm vụ năm học </w:t>
      </w:r>
      <w:r w:rsidRPr="00E65692">
        <w:rPr>
          <w:rFonts w:eastAsia="Times New Roman" w:cs="Times New Roman"/>
          <w:color w:val="FF0000"/>
        </w:rPr>
        <w:t>2025-2026</w:t>
      </w:r>
      <w:r w:rsidRPr="00E65692">
        <w:rPr>
          <w:rFonts w:eastAsia="Times New Roman" w:cs="Times New Roman"/>
        </w:rPr>
        <w:t>;</w:t>
      </w:r>
    </w:p>
    <w:p w:rsidR="00667100" w:rsidRDefault="00667100" w:rsidP="00667100">
      <w:pPr>
        <w:spacing w:after="120" w:line="240" w:lineRule="auto"/>
        <w:ind w:firstLine="567"/>
        <w:jc w:val="both"/>
        <w:rPr>
          <w:bCs/>
          <w:lang w:val="it-IT"/>
        </w:rPr>
      </w:pPr>
      <w:r>
        <w:rPr>
          <w:bCs/>
          <w:lang w:val="it-IT"/>
        </w:rPr>
        <w:t>Nhà trường xây dựng kế hoạch chỉ đạo bồi dưỡng chuyên môn với các nội dung</w:t>
      </w:r>
    </w:p>
    <w:p w:rsidR="006D51C1" w:rsidRDefault="00F656DB" w:rsidP="0000513D">
      <w:pPr>
        <w:spacing w:after="120" w:line="240" w:lineRule="auto"/>
        <w:jc w:val="both"/>
        <w:rPr>
          <w:b/>
          <w:sz w:val="27"/>
          <w:szCs w:val="27"/>
        </w:rPr>
      </w:pPr>
      <w:r>
        <w:rPr>
          <w:b/>
          <w:sz w:val="27"/>
          <w:szCs w:val="27"/>
        </w:rPr>
        <w:t xml:space="preserve">I. </w:t>
      </w:r>
      <w:r w:rsidR="00DE502A">
        <w:rPr>
          <w:b/>
          <w:sz w:val="27"/>
          <w:szCs w:val="27"/>
        </w:rPr>
        <w:t>MỤC ĐÍCH YÊU CẦU</w:t>
      </w:r>
    </w:p>
    <w:p w:rsidR="00DE502A" w:rsidRPr="004C4F76" w:rsidRDefault="00DE502A" w:rsidP="0000513D">
      <w:pPr>
        <w:spacing w:after="120" w:line="240" w:lineRule="auto"/>
        <w:jc w:val="both"/>
        <w:rPr>
          <w:b/>
          <w:szCs w:val="28"/>
        </w:rPr>
      </w:pPr>
      <w:r w:rsidRPr="00DE502A">
        <w:rPr>
          <w:b/>
          <w:szCs w:val="28"/>
        </w:rPr>
        <w:t>1. Mụ</w:t>
      </w:r>
      <w:r w:rsidR="004C4F76">
        <w:rPr>
          <w:b/>
          <w:szCs w:val="28"/>
        </w:rPr>
        <w:t>c đích</w:t>
      </w:r>
      <w:r>
        <w:rPr>
          <w:szCs w:val="28"/>
        </w:rPr>
        <w:t xml:space="preserve"> </w:t>
      </w:r>
    </w:p>
    <w:p w:rsidR="008368FD" w:rsidRDefault="008368FD" w:rsidP="0000513D">
      <w:pPr>
        <w:spacing w:after="120" w:line="240" w:lineRule="auto"/>
        <w:ind w:firstLine="567"/>
        <w:jc w:val="both"/>
        <w:rPr>
          <w:szCs w:val="28"/>
        </w:rPr>
      </w:pPr>
      <w:r>
        <w:rPr>
          <w:szCs w:val="28"/>
        </w:rPr>
        <w:t>- Giúp đội ngũ giáo viên:</w:t>
      </w:r>
    </w:p>
    <w:p w:rsidR="00041CAE" w:rsidRDefault="00041CAE" w:rsidP="0000513D">
      <w:pPr>
        <w:spacing w:after="120" w:line="240" w:lineRule="auto"/>
        <w:ind w:firstLine="567"/>
        <w:jc w:val="both"/>
        <w:rPr>
          <w:szCs w:val="28"/>
        </w:rPr>
      </w:pPr>
      <w:r>
        <w:rPr>
          <w:szCs w:val="28"/>
        </w:rPr>
        <w:t>+ Thực hiện hiệu quả kế hoạch nhiệm vụ</w:t>
      </w:r>
      <w:r w:rsidR="00667100">
        <w:rPr>
          <w:szCs w:val="28"/>
        </w:rPr>
        <w:t xml:space="preserve"> và chương trình GD nhà trường</w:t>
      </w:r>
      <w:r>
        <w:rPr>
          <w:szCs w:val="28"/>
        </w:rPr>
        <w:t xml:space="preserve"> năm họ</w:t>
      </w:r>
      <w:r w:rsidR="00054D87">
        <w:rPr>
          <w:szCs w:val="28"/>
        </w:rPr>
        <w:t>c 2025-2026</w:t>
      </w:r>
      <w:r>
        <w:rPr>
          <w:szCs w:val="28"/>
        </w:rPr>
        <w:t>.</w:t>
      </w:r>
    </w:p>
    <w:p w:rsidR="006D51C1" w:rsidRDefault="008368FD" w:rsidP="0000513D">
      <w:pPr>
        <w:spacing w:after="120" w:line="240" w:lineRule="auto"/>
        <w:ind w:firstLine="567"/>
        <w:jc w:val="both"/>
        <w:rPr>
          <w:szCs w:val="28"/>
        </w:rPr>
      </w:pPr>
      <w:r>
        <w:rPr>
          <w:szCs w:val="28"/>
        </w:rPr>
        <w:t>+</w:t>
      </w:r>
      <w:r w:rsidR="009D7F1F">
        <w:rPr>
          <w:szCs w:val="28"/>
        </w:rPr>
        <w:t xml:space="preserve"> </w:t>
      </w:r>
      <w:r w:rsidR="006D51C1">
        <w:rPr>
          <w:szCs w:val="28"/>
        </w:rPr>
        <w:t>Nâng cao chất lượng, tích cực sáng tạo trong thực hiệ</w:t>
      </w:r>
      <w:r w:rsidR="00667100">
        <w:rPr>
          <w:szCs w:val="28"/>
        </w:rPr>
        <w:t>n chương trình GD nhà trường</w:t>
      </w:r>
      <w:r w:rsidR="006D51C1">
        <w:rPr>
          <w:szCs w:val="28"/>
        </w:rPr>
        <w:t>.</w:t>
      </w:r>
    </w:p>
    <w:p w:rsidR="006D51C1" w:rsidRDefault="008368FD" w:rsidP="0000513D">
      <w:pPr>
        <w:spacing w:after="120" w:line="240" w:lineRule="auto"/>
        <w:ind w:firstLine="567"/>
        <w:jc w:val="both"/>
        <w:rPr>
          <w:szCs w:val="28"/>
        </w:rPr>
      </w:pPr>
      <w:r>
        <w:rPr>
          <w:szCs w:val="28"/>
        </w:rPr>
        <w:t>+</w:t>
      </w:r>
      <w:r w:rsidR="006D51C1">
        <w:rPr>
          <w:szCs w:val="28"/>
        </w:rPr>
        <w:t xml:space="preserve"> Nâng cao kỹ năng chăm sóc, nuôi dưỡng và kỹ năng tuyên truyền.</w:t>
      </w:r>
    </w:p>
    <w:p w:rsidR="006D51C1" w:rsidRDefault="008368FD" w:rsidP="0000513D">
      <w:pPr>
        <w:spacing w:after="120" w:line="240" w:lineRule="auto"/>
        <w:ind w:firstLine="567"/>
        <w:jc w:val="both"/>
        <w:rPr>
          <w:szCs w:val="28"/>
        </w:rPr>
      </w:pPr>
      <w:r>
        <w:rPr>
          <w:szCs w:val="28"/>
        </w:rPr>
        <w:t>+</w:t>
      </w:r>
      <w:r w:rsidR="006D51C1">
        <w:rPr>
          <w:szCs w:val="28"/>
        </w:rPr>
        <w:t xml:space="preserve"> Nâng cao ý thức tự học, tự nghiên cứu và ý thức cập nhật thông tin. </w:t>
      </w:r>
    </w:p>
    <w:p w:rsidR="004C4F76" w:rsidRDefault="008368FD" w:rsidP="0000513D">
      <w:pPr>
        <w:spacing w:after="120" w:line="240" w:lineRule="auto"/>
        <w:ind w:firstLine="567"/>
        <w:jc w:val="both"/>
        <w:rPr>
          <w:szCs w:val="28"/>
        </w:rPr>
      </w:pPr>
      <w:r>
        <w:rPr>
          <w:szCs w:val="28"/>
        </w:rPr>
        <w:t>+</w:t>
      </w:r>
      <w:r w:rsidR="004C4F76">
        <w:rPr>
          <w:szCs w:val="28"/>
        </w:rPr>
        <w:t xml:space="preserve"> Tạo cơ hội cho giáo viên học tập, chia sẻ kinh nghiệm  để học tập lẫn nhau</w:t>
      </w:r>
    </w:p>
    <w:p w:rsidR="004C4F76" w:rsidRDefault="004C4F76" w:rsidP="0000513D">
      <w:pPr>
        <w:spacing w:after="120" w:line="240" w:lineRule="auto"/>
        <w:jc w:val="both"/>
        <w:rPr>
          <w:b/>
          <w:szCs w:val="28"/>
        </w:rPr>
      </w:pPr>
      <w:r w:rsidRPr="004C4F76">
        <w:rPr>
          <w:b/>
          <w:szCs w:val="28"/>
        </w:rPr>
        <w:t>2. Yêu cầu</w:t>
      </w:r>
    </w:p>
    <w:p w:rsidR="004C4F76" w:rsidRDefault="004C4F76" w:rsidP="0000513D">
      <w:pPr>
        <w:spacing w:after="120" w:line="240" w:lineRule="auto"/>
        <w:ind w:firstLine="720"/>
        <w:jc w:val="both"/>
        <w:rPr>
          <w:szCs w:val="28"/>
        </w:rPr>
      </w:pPr>
      <w:r>
        <w:rPr>
          <w:szCs w:val="28"/>
        </w:rPr>
        <w:t xml:space="preserve">- 100% các đồng chí giáo viên tham gia, có sự tương tác, chia sẻ, hỗ trợ cùng nhau phát triển chuyên môn, nghiệp vụ nhằm đáp ứng với nhu cầu hiện nay. </w:t>
      </w:r>
    </w:p>
    <w:p w:rsidR="004C4F76" w:rsidRDefault="004C4F76" w:rsidP="0000513D">
      <w:pPr>
        <w:spacing w:after="120" w:line="240" w:lineRule="auto"/>
        <w:ind w:firstLine="720"/>
        <w:jc w:val="both"/>
        <w:rPr>
          <w:szCs w:val="28"/>
        </w:rPr>
      </w:pPr>
      <w:r>
        <w:rPr>
          <w:szCs w:val="28"/>
        </w:rPr>
        <w:t xml:space="preserve">- Xác định được nhiệm vụ, mục tiêu được triển khai thực hiện trong năm học. </w:t>
      </w:r>
    </w:p>
    <w:p w:rsidR="004C4F76" w:rsidRDefault="004C4F76" w:rsidP="0000513D">
      <w:pPr>
        <w:spacing w:after="120" w:line="240" w:lineRule="auto"/>
        <w:ind w:firstLine="720"/>
        <w:jc w:val="both"/>
        <w:rPr>
          <w:szCs w:val="28"/>
        </w:rPr>
      </w:pPr>
      <w:r>
        <w:rPr>
          <w:szCs w:val="28"/>
        </w:rPr>
        <w:lastRenderedPageBreak/>
        <w:t xml:space="preserve">- </w:t>
      </w:r>
      <w:r w:rsidR="008368FD">
        <w:rPr>
          <w:szCs w:val="28"/>
        </w:rPr>
        <w:t>Nghiên cứu kỹ các văn bản để xây dựng</w:t>
      </w:r>
      <w:r>
        <w:rPr>
          <w:szCs w:val="28"/>
        </w:rPr>
        <w:t xml:space="preserve"> nội dung cần bồi dưỡng; thời gian bồi dưỡng. </w:t>
      </w:r>
    </w:p>
    <w:p w:rsidR="004C4F76" w:rsidRDefault="004C4F76" w:rsidP="0000513D">
      <w:pPr>
        <w:spacing w:after="120" w:line="240" w:lineRule="auto"/>
        <w:ind w:firstLine="720"/>
        <w:jc w:val="both"/>
        <w:rPr>
          <w:szCs w:val="28"/>
        </w:rPr>
      </w:pPr>
      <w:r>
        <w:rPr>
          <w:szCs w:val="28"/>
        </w:rPr>
        <w:t>- Đánh giá trung thực, khác quan kết quả sau quá trình bồi dưỡng.</w:t>
      </w:r>
    </w:p>
    <w:p w:rsidR="00B841BD" w:rsidRDefault="00B841BD" w:rsidP="0000513D">
      <w:pPr>
        <w:tabs>
          <w:tab w:val="left" w:pos="2552"/>
        </w:tabs>
        <w:spacing w:after="120" w:line="240" w:lineRule="auto"/>
        <w:ind w:firstLine="709"/>
        <w:jc w:val="both"/>
      </w:pPr>
      <w:r>
        <w:t xml:space="preserve">- </w:t>
      </w:r>
      <w:r w:rsidR="008368FD">
        <w:t>G</w:t>
      </w:r>
      <w:r w:rsidRPr="00974314">
        <w:t xml:space="preserve">iáo viên tự học, </w:t>
      </w:r>
      <w:r>
        <w:t>c</w:t>
      </w:r>
      <w:r w:rsidRPr="00974314">
        <w:t>ập nhật tài liệu bồi dưỡng thường xuyên dành cho giáo viên tại cổng</w:t>
      </w:r>
      <w:r>
        <w:t xml:space="preserve"> thông tin điện tử của Bộ GDĐT.</w:t>
      </w:r>
    </w:p>
    <w:p w:rsidR="00B841BD" w:rsidRPr="00B841BD" w:rsidRDefault="00B841BD" w:rsidP="0000513D">
      <w:pPr>
        <w:tabs>
          <w:tab w:val="left" w:pos="2552"/>
        </w:tabs>
        <w:spacing w:after="120" w:line="240" w:lineRule="auto"/>
        <w:ind w:firstLine="709"/>
        <w:jc w:val="both"/>
      </w:pPr>
      <w:r>
        <w:t>- C</w:t>
      </w:r>
      <w:r w:rsidRPr="005F58F2">
        <w:rPr>
          <w:lang w:val="vi-VN"/>
        </w:rPr>
        <w:t>hủ động thực hiện bồi dưỡng phương pháp</w:t>
      </w:r>
      <w:r>
        <w:t xml:space="preserve"> giáo dục tiên tiến,</w:t>
      </w:r>
      <w:r w:rsidRPr="005F58F2">
        <w:rPr>
          <w:lang w:val="vi-VN"/>
        </w:rPr>
        <w:t xml:space="preserve"> kỹ năng, nghiệp vụ sư phạ</w:t>
      </w:r>
      <w:r w:rsidRPr="005F58F2">
        <w:t>m</w:t>
      </w:r>
      <w:r w:rsidRPr="005F58F2">
        <w:rPr>
          <w:lang w:val="vi-VN"/>
        </w:rPr>
        <w:t xml:space="preserve">....theo đặc thù và nhu cầu </w:t>
      </w:r>
      <w:r>
        <w:t>CBGVNV</w:t>
      </w:r>
      <w:r w:rsidRPr="005F58F2">
        <w:rPr>
          <w:lang w:val="vi-VN"/>
        </w:rPr>
        <w:t xml:space="preserve">. </w:t>
      </w:r>
    </w:p>
    <w:p w:rsidR="008945B0" w:rsidRPr="00F656DB" w:rsidRDefault="00F656DB" w:rsidP="0000513D">
      <w:pPr>
        <w:spacing w:after="120" w:line="240" w:lineRule="auto"/>
        <w:jc w:val="both"/>
        <w:rPr>
          <w:b/>
          <w:sz w:val="27"/>
          <w:szCs w:val="27"/>
        </w:rPr>
      </w:pPr>
      <w:r>
        <w:rPr>
          <w:b/>
          <w:sz w:val="27"/>
          <w:szCs w:val="27"/>
        </w:rPr>
        <w:t xml:space="preserve">II. </w:t>
      </w:r>
      <w:r w:rsidR="008945B0" w:rsidRPr="00F656DB">
        <w:rPr>
          <w:b/>
          <w:sz w:val="27"/>
          <w:szCs w:val="27"/>
        </w:rPr>
        <w:t>NỘI DUNG BỒI DƯỠNG</w:t>
      </w:r>
    </w:p>
    <w:p w:rsidR="0052114E" w:rsidRDefault="00667100" w:rsidP="0052114E">
      <w:pPr>
        <w:spacing w:line="276" w:lineRule="auto"/>
        <w:ind w:firstLine="709"/>
        <w:jc w:val="both"/>
      </w:pPr>
      <w:r>
        <w:t>- Thực hiện nghiêm Chỉ thị số 1737/CT-BGDĐT ngày 15/5/2018 Bộ Giáo dục và Đào tạo về tăng cường công tác quản lý và nâng cao đạo đức nhà giáo, trách nhiệm nghề nghiệp, tình yêu thương trẻ. Đối xử công bằng và tôn trọng trẻ em, bảo vệ các quyền và lợi ích chính đáng của trẻ em, bảo đảm an toàn tuyệt đối cho trẻ</w:t>
      </w:r>
      <w:r w:rsidR="0052114E">
        <w:t>; Kế hoạch số 668/KH-BGDĐT ngày 25/4/2023 của Bộ Giáo dục và Đào tạo về Bồi dưỡng năng lực cho đội ngũ cán bộ quản lý và giáo viên mầm non thực hiện nội dung giáo dục quyền con người trong cơ sở giáo dục; Quyết định số 1698/QĐ-UBND ngày 19/5/2022 của UBND thành phố Hà Nội về việc phê duyệt “Đề án đào tạo, bồi dưỡng nâng cao chất lượng cán bộ, công chức, viên chức thành phố Hà Nội giai đoạn 2022 - 2025 và định hướng đến năm 2030;  Chỉ thị số 1737/CT-BGDĐT ngày 07/5/2018 của Bộ GDĐT về tăng cường công tác quản lý và nâng cao đạo đức nhà giáo; Quyết định số 1468/QĐ-SGDĐT ngày 11/6/2024 của Sở Giáo dục và Đào tạo về Bộ tiêu chí Trường học hạnh phúc cho các trường mầm non, phổ thông trên địa bàn thành phố Hà Nội.</w:t>
      </w:r>
    </w:p>
    <w:p w:rsidR="00192710" w:rsidRDefault="00192710" w:rsidP="0052114E">
      <w:pPr>
        <w:spacing w:line="276" w:lineRule="auto"/>
        <w:ind w:firstLine="709"/>
        <w:jc w:val="both"/>
      </w:pPr>
      <w:r>
        <w:t>-</w:t>
      </w:r>
      <w:r w:rsidR="0052114E">
        <w:t xml:space="preserve"> </w:t>
      </w:r>
      <w:r>
        <w:t>Bồi dưỡng xây dựng</w:t>
      </w:r>
      <w:r w:rsidR="0052114E">
        <w:t xml:space="preserve"> Chương trình giáo dục nhà trường; Lựa chọn phương pháp giáo dục tiên tiến, đổi mới hình thức phù hợp với điều kiện trường, lớp. Tổ chức các hoạt động giáo dục thông qua thực hành, trải nghiệm, vui chơi theo quan điểm lấy trẻ làm trung tâm. </w:t>
      </w:r>
    </w:p>
    <w:p w:rsidR="00192710" w:rsidRDefault="00192710" w:rsidP="0052114E">
      <w:pPr>
        <w:spacing w:line="276" w:lineRule="auto"/>
        <w:ind w:firstLine="709"/>
        <w:jc w:val="both"/>
      </w:pPr>
      <w:r>
        <w:t>-</w:t>
      </w:r>
      <w:r w:rsidR="0052114E">
        <w:t xml:space="preserve"> </w:t>
      </w:r>
      <w:r>
        <w:t>Tiếp tục bồi dưỡng đổi mới phương pháp và hình thức tổ chức</w:t>
      </w:r>
      <w:r w:rsidR="0052114E">
        <w:t xml:space="preserve"> lồng ghép, tích hợp bảo đảm chất lượng, hiệu quả các nội dung giáo dục quyền con người, giáo dục giới tính, an toàn giao thông, kỹ năng sống cần thiết phù hợp với độ tuổi, giáo dục nếp sống thanh lịch, văn minh cho trẻ em 5-6 tuổi. Chú trọng đổi mới phương pháp, hình thức tổ chức hoạt động phát triển nhận thức. Đẩy mạnh tích hợp, lồng ghép “Giáo dục dinh dưỡng kết hợp vận động nhằm phát triển thể chất cân đối cho trẻ em”. Chuẩn bị cho trẻ em 5 tuổi sẵn sàng vào học lớp Một và không dạy trước chương trình lớp Một cho trẻ em 5 tuổi theo quy định.</w:t>
      </w:r>
    </w:p>
    <w:p w:rsidR="00192710" w:rsidRDefault="0052114E" w:rsidP="0052114E">
      <w:pPr>
        <w:spacing w:line="276" w:lineRule="auto"/>
        <w:ind w:firstLine="709"/>
        <w:jc w:val="both"/>
      </w:pPr>
      <w:r>
        <w:t xml:space="preserve"> </w:t>
      </w:r>
      <w:r w:rsidR="00192710">
        <w:t>- Bồi dưỡng nội dung</w:t>
      </w:r>
      <w:r>
        <w:t xml:space="preserve"> về giáo dục hòa nhập nhằm đảm bảo quyền lợi của trẻ em, giáo viên, </w:t>
      </w:r>
      <w:r w:rsidR="00192710">
        <w:t>nhóm lớp</w:t>
      </w:r>
      <w:r>
        <w:t xml:space="preserve"> có trẻ em khuyết tật học hòa nhậ</w:t>
      </w:r>
      <w:r w:rsidR="00192710">
        <w:t>p.</w:t>
      </w:r>
    </w:p>
    <w:p w:rsidR="00192710" w:rsidRDefault="00192710" w:rsidP="0052114E">
      <w:pPr>
        <w:spacing w:line="276" w:lineRule="auto"/>
        <w:ind w:firstLine="709"/>
        <w:jc w:val="both"/>
      </w:pPr>
      <w:r>
        <w:lastRenderedPageBreak/>
        <w:t>- T</w:t>
      </w:r>
      <w:r w:rsidR="0052114E">
        <w:t>ổ chức</w:t>
      </w:r>
      <w:r w:rsidR="00BD11FE">
        <w:t xml:space="preserve"> các chuyên đề</w:t>
      </w:r>
      <w:r w:rsidR="0052114E">
        <w:t xml:space="preserve"> hoạt động giao lưu tập thể: các trò chơi vận động, trò chơi dân gian; chăm sóc vườn rau, vườn cây ăn quả; cho trẻ tiếp xúc với thiên nhiên, hoạt động tại các phòng chức năng, các khu vực trong trường... chú trọng phát triển các kỹ năng vận động, nhận thức, giao tiếp, phát triển tình cảm kỹ năng xã hội cho trẻ. </w:t>
      </w:r>
      <w:r w:rsidR="00BD11FE">
        <w:t xml:space="preserve">Và bồi dưỡng qua các chuyên đề: </w:t>
      </w:r>
    </w:p>
    <w:p w:rsidR="00BD11FE" w:rsidRDefault="00BD11FE" w:rsidP="00BD11FE">
      <w:pPr>
        <w:spacing w:before="120" w:after="120" w:line="276" w:lineRule="auto"/>
        <w:ind w:firstLine="709"/>
        <w:jc w:val="both"/>
      </w:pPr>
      <w:r>
        <w:t>+ Lớp điểm chuyên đề “Giáo dục tình cảm kỹ năng xã hội”: Lớp B3, B4</w:t>
      </w:r>
    </w:p>
    <w:p w:rsidR="00BD11FE" w:rsidRDefault="00BD11FE" w:rsidP="00BD11FE">
      <w:pPr>
        <w:spacing w:before="120" w:after="120" w:line="276" w:lineRule="auto"/>
        <w:ind w:firstLine="709"/>
        <w:jc w:val="both"/>
      </w:pPr>
      <w:r>
        <w:t>+ Lớp điểm nội dung “Phát triển Chương trình giáo dục nhà trường đi sâu lĩnh vực phát triển nhận thức”: Lớp A3, C3</w:t>
      </w:r>
    </w:p>
    <w:p w:rsidR="00BD11FE" w:rsidRDefault="00BD11FE" w:rsidP="00BD11FE">
      <w:pPr>
        <w:spacing w:before="120" w:after="120" w:line="276" w:lineRule="auto"/>
        <w:ind w:firstLine="709"/>
        <w:jc w:val="both"/>
      </w:pPr>
      <w:r>
        <w:t xml:space="preserve"> + Lớp điểm chuyên đề “Bồi dưỡng kiến thức vệ sinh ATTP, giáo dục dinh dưỡng kết hợp vận động nhằm phát triển thể chất cân đối cho trẻ em”: Lớp A1, D1.</w:t>
      </w:r>
    </w:p>
    <w:p w:rsidR="00BD11FE" w:rsidRDefault="00BD11FE" w:rsidP="00BD11FE">
      <w:pPr>
        <w:spacing w:before="120" w:after="120" w:line="276" w:lineRule="auto"/>
        <w:ind w:firstLine="709"/>
        <w:jc w:val="both"/>
      </w:pPr>
      <w:r>
        <w:t>+ Lớp điểm chuyên đề “Bồi dưỡng giáo dục trẻ khuyết tật hòa nhập”: Lớp A6</w:t>
      </w:r>
    </w:p>
    <w:p w:rsidR="008945B0" w:rsidRPr="00F656DB" w:rsidRDefault="00F656DB" w:rsidP="0000513D">
      <w:pPr>
        <w:spacing w:after="120" w:line="240" w:lineRule="auto"/>
        <w:jc w:val="both"/>
        <w:rPr>
          <w:b/>
          <w:sz w:val="27"/>
          <w:szCs w:val="27"/>
        </w:rPr>
      </w:pPr>
      <w:r>
        <w:rPr>
          <w:b/>
          <w:sz w:val="27"/>
          <w:szCs w:val="27"/>
        </w:rPr>
        <w:t xml:space="preserve">III. </w:t>
      </w:r>
      <w:r w:rsidR="00E424EE">
        <w:rPr>
          <w:b/>
          <w:sz w:val="27"/>
          <w:szCs w:val="27"/>
        </w:rPr>
        <w:t>BIỆN PHÁP THỰC HIỆN</w:t>
      </w:r>
    </w:p>
    <w:p w:rsidR="00E87E27" w:rsidRDefault="00E424EE" w:rsidP="0000513D">
      <w:pPr>
        <w:spacing w:after="120" w:line="240" w:lineRule="auto"/>
        <w:ind w:firstLine="567"/>
        <w:jc w:val="both"/>
        <w:rPr>
          <w:szCs w:val="28"/>
        </w:rPr>
      </w:pPr>
      <w:r>
        <w:rPr>
          <w:b/>
          <w:i/>
          <w:szCs w:val="28"/>
        </w:rPr>
        <w:t>1.</w:t>
      </w:r>
      <w:r w:rsidR="00664303" w:rsidRPr="00664303">
        <w:rPr>
          <w:b/>
          <w:i/>
          <w:szCs w:val="28"/>
        </w:rPr>
        <w:t xml:space="preserve"> Bồi dưỡng lý thuyết:</w:t>
      </w:r>
      <w:r w:rsidR="00664303">
        <w:rPr>
          <w:szCs w:val="28"/>
        </w:rPr>
        <w:t xml:space="preserve"> </w:t>
      </w:r>
    </w:p>
    <w:p w:rsidR="00664303" w:rsidRDefault="00E87E27" w:rsidP="0000513D">
      <w:pPr>
        <w:spacing w:after="120" w:line="240" w:lineRule="auto"/>
        <w:ind w:firstLine="567"/>
        <w:jc w:val="both"/>
        <w:rPr>
          <w:szCs w:val="28"/>
        </w:rPr>
      </w:pPr>
      <w:r>
        <w:rPr>
          <w:szCs w:val="28"/>
        </w:rPr>
        <w:t xml:space="preserve">- </w:t>
      </w:r>
      <w:r w:rsidR="008368FD">
        <w:rPr>
          <w:szCs w:val="28"/>
        </w:rPr>
        <w:t xml:space="preserve">Các tổ chuyên môn tổ chức bồi dưỡng </w:t>
      </w:r>
      <w:r w:rsidR="00664303">
        <w:rPr>
          <w:szCs w:val="28"/>
        </w:rPr>
        <w:t>thông qua các buổi sinh hoạt chuyên môn, các hội nghị họp hội đồng sư phạm của nhà trường.</w:t>
      </w:r>
    </w:p>
    <w:p w:rsidR="00E424EE" w:rsidRDefault="00E424EE" w:rsidP="0000513D">
      <w:pPr>
        <w:spacing w:after="120" w:line="240" w:lineRule="auto"/>
        <w:ind w:firstLine="567"/>
        <w:jc w:val="both"/>
        <w:rPr>
          <w:szCs w:val="28"/>
        </w:rPr>
      </w:pPr>
      <w:r>
        <w:rPr>
          <w:szCs w:val="28"/>
        </w:rPr>
        <w:t xml:space="preserve">- Hội nghị sơ kết, tổng kết của nhà trường. </w:t>
      </w:r>
    </w:p>
    <w:p w:rsidR="00E87E27" w:rsidRDefault="00E424EE" w:rsidP="0000513D">
      <w:pPr>
        <w:spacing w:after="120" w:line="240" w:lineRule="auto"/>
        <w:ind w:firstLine="567"/>
        <w:jc w:val="both"/>
        <w:rPr>
          <w:szCs w:val="28"/>
        </w:rPr>
      </w:pPr>
      <w:r>
        <w:rPr>
          <w:b/>
          <w:i/>
          <w:szCs w:val="28"/>
        </w:rPr>
        <w:t xml:space="preserve">2. </w:t>
      </w:r>
      <w:r w:rsidR="00E87E27" w:rsidRPr="00E87E27">
        <w:rPr>
          <w:b/>
          <w:i/>
          <w:szCs w:val="28"/>
        </w:rPr>
        <w:t>Bồi dưỡng thông qua chuyên đề</w:t>
      </w:r>
      <w:r w:rsidR="00664303">
        <w:rPr>
          <w:szCs w:val="28"/>
        </w:rPr>
        <w:t xml:space="preserve"> </w:t>
      </w:r>
    </w:p>
    <w:p w:rsidR="00E87E27" w:rsidRDefault="00E87E27" w:rsidP="0000513D">
      <w:pPr>
        <w:spacing w:after="120" w:line="240" w:lineRule="auto"/>
        <w:ind w:firstLine="567"/>
        <w:jc w:val="both"/>
        <w:rPr>
          <w:szCs w:val="28"/>
        </w:rPr>
      </w:pPr>
      <w:r>
        <w:rPr>
          <w:szCs w:val="28"/>
        </w:rPr>
        <w:t xml:space="preserve">- </w:t>
      </w:r>
      <w:r w:rsidR="00067A78">
        <w:rPr>
          <w:szCs w:val="28"/>
        </w:rPr>
        <w:t>Chuyên đề của nhà trường: căn cứ vào năng lực của cá nhân để phân công nhiệm vụ</w:t>
      </w:r>
      <w:r w:rsidR="003D2BE8">
        <w:rPr>
          <w:szCs w:val="28"/>
        </w:rPr>
        <w:t xml:space="preserve">; các hoạt động từ các phong trào thi đua; các hội thi; các hoạt động thanh tra. </w:t>
      </w:r>
    </w:p>
    <w:p w:rsidR="008368FD" w:rsidRDefault="00E87E27" w:rsidP="0000513D">
      <w:pPr>
        <w:spacing w:after="120" w:line="240" w:lineRule="auto"/>
        <w:ind w:firstLine="567"/>
        <w:jc w:val="both"/>
        <w:rPr>
          <w:szCs w:val="28"/>
        </w:rPr>
      </w:pPr>
      <w:r>
        <w:rPr>
          <w:szCs w:val="28"/>
        </w:rPr>
        <w:t>- T</w:t>
      </w:r>
      <w:r w:rsidR="008368FD">
        <w:rPr>
          <w:szCs w:val="28"/>
        </w:rPr>
        <w:t>riển khai học tập</w:t>
      </w:r>
      <w:r w:rsidR="00664303">
        <w:rPr>
          <w:szCs w:val="28"/>
        </w:rPr>
        <w:t xml:space="preserve"> các chuyên đề từ đơn vị bạn. </w:t>
      </w:r>
    </w:p>
    <w:p w:rsidR="008368FD" w:rsidRDefault="00E424EE" w:rsidP="0000513D">
      <w:pPr>
        <w:spacing w:after="120" w:line="240" w:lineRule="auto"/>
        <w:ind w:firstLine="567"/>
        <w:jc w:val="both"/>
        <w:rPr>
          <w:b/>
          <w:i/>
          <w:szCs w:val="28"/>
        </w:rPr>
      </w:pPr>
      <w:r>
        <w:rPr>
          <w:b/>
          <w:i/>
          <w:szCs w:val="28"/>
        </w:rPr>
        <w:t xml:space="preserve">3. </w:t>
      </w:r>
      <w:r w:rsidRPr="00E424EE">
        <w:rPr>
          <w:b/>
          <w:i/>
          <w:szCs w:val="28"/>
        </w:rPr>
        <w:t>Đánh giá</w:t>
      </w:r>
      <w:r>
        <w:rPr>
          <w:b/>
          <w:i/>
          <w:szCs w:val="28"/>
        </w:rPr>
        <w:t xml:space="preserve"> và phản hồi</w:t>
      </w:r>
    </w:p>
    <w:p w:rsidR="00FE0293" w:rsidRDefault="00E424EE" w:rsidP="0000513D">
      <w:pPr>
        <w:spacing w:after="120" w:line="240" w:lineRule="auto"/>
        <w:ind w:firstLine="567"/>
        <w:jc w:val="both"/>
        <w:rPr>
          <w:szCs w:val="28"/>
        </w:rPr>
      </w:pPr>
      <w:r>
        <w:rPr>
          <w:szCs w:val="28"/>
        </w:rPr>
        <w:t>- Các tổ chuyên môn phải thường xuyên đánh giá và cung cấp phản hồi của các thành viên trong tổ để rút ra bài học kinh nghiệm cho bản thân</w:t>
      </w:r>
    </w:p>
    <w:p w:rsidR="00E424EE" w:rsidRPr="00E424EE" w:rsidRDefault="00E424EE" w:rsidP="0000513D">
      <w:pPr>
        <w:spacing w:after="120" w:line="240" w:lineRule="auto"/>
        <w:jc w:val="both"/>
        <w:rPr>
          <w:b/>
          <w:szCs w:val="28"/>
        </w:rPr>
      </w:pPr>
      <w:r w:rsidRPr="00E424EE">
        <w:rPr>
          <w:b/>
          <w:szCs w:val="28"/>
        </w:rPr>
        <w:t>IV. TỔ CHỨC THỰC HIỆN</w:t>
      </w:r>
    </w:p>
    <w:p w:rsidR="00E424EE" w:rsidRPr="003D2BE8" w:rsidRDefault="00E424EE" w:rsidP="0000513D">
      <w:pPr>
        <w:spacing w:after="120" w:line="240" w:lineRule="auto"/>
        <w:ind w:firstLine="567"/>
        <w:jc w:val="both"/>
        <w:rPr>
          <w:b/>
          <w:i/>
          <w:szCs w:val="28"/>
        </w:rPr>
      </w:pPr>
      <w:r w:rsidRPr="003D2BE8">
        <w:rPr>
          <w:b/>
          <w:i/>
          <w:szCs w:val="28"/>
        </w:rPr>
        <w:t>1. Thời gian</w:t>
      </w:r>
    </w:p>
    <w:p w:rsidR="00E424EE" w:rsidRDefault="00E424EE" w:rsidP="0000513D">
      <w:pPr>
        <w:spacing w:after="120" w:line="240" w:lineRule="auto"/>
        <w:ind w:firstLine="567"/>
        <w:jc w:val="both"/>
        <w:rPr>
          <w:szCs w:val="28"/>
        </w:rPr>
      </w:pPr>
      <w:r>
        <w:rPr>
          <w:b/>
          <w:szCs w:val="28"/>
        </w:rPr>
        <w:t xml:space="preserve">- </w:t>
      </w:r>
      <w:r>
        <w:rPr>
          <w:szCs w:val="28"/>
        </w:rPr>
        <w:t>Từ</w:t>
      </w:r>
      <w:r w:rsidR="008B006A">
        <w:rPr>
          <w:szCs w:val="28"/>
        </w:rPr>
        <w:t xml:space="preserve"> tháng 9 năm 2025</w:t>
      </w:r>
      <w:r>
        <w:rPr>
          <w:szCs w:val="28"/>
        </w:rPr>
        <w:t xml:space="preserve"> đế</w:t>
      </w:r>
      <w:r w:rsidR="008B006A">
        <w:rPr>
          <w:szCs w:val="28"/>
        </w:rPr>
        <w:t>n tháng 5 năm 2026</w:t>
      </w:r>
      <w:r>
        <w:rPr>
          <w:szCs w:val="28"/>
        </w:rPr>
        <w:t>.</w:t>
      </w:r>
    </w:p>
    <w:p w:rsidR="003D2BE8" w:rsidRDefault="003D2BE8" w:rsidP="0000513D">
      <w:pPr>
        <w:spacing w:after="120" w:line="240" w:lineRule="auto"/>
        <w:ind w:firstLine="567"/>
        <w:jc w:val="both"/>
        <w:rPr>
          <w:b/>
          <w:i/>
          <w:szCs w:val="28"/>
        </w:rPr>
      </w:pPr>
      <w:r w:rsidRPr="003D2BE8">
        <w:rPr>
          <w:b/>
          <w:i/>
          <w:szCs w:val="28"/>
        </w:rPr>
        <w:t xml:space="preserve">2. </w:t>
      </w:r>
      <w:r>
        <w:rPr>
          <w:b/>
          <w:i/>
          <w:szCs w:val="28"/>
        </w:rPr>
        <w:t>Đối với tổ trưởng chuyên môn</w:t>
      </w:r>
    </w:p>
    <w:p w:rsidR="003D2BE8" w:rsidRDefault="003D2BE8" w:rsidP="0000513D">
      <w:pPr>
        <w:spacing w:after="120" w:line="240" w:lineRule="auto"/>
        <w:ind w:firstLine="567"/>
        <w:jc w:val="both"/>
        <w:rPr>
          <w:szCs w:val="28"/>
        </w:rPr>
      </w:pPr>
      <w:r>
        <w:rPr>
          <w:szCs w:val="28"/>
        </w:rPr>
        <w:t xml:space="preserve">- Xây dựng lịch sinh hoạt chuyên môn theo nhu cầu thực tế và nhiệm vụ năm học. Lấy ý kiến của các thành viên trong tổ và báo cáo, xin ý kiến lãnh đạo phụ trách. </w:t>
      </w:r>
    </w:p>
    <w:p w:rsidR="00E424EE" w:rsidRPr="00E424EE" w:rsidRDefault="003D2BE8" w:rsidP="0000513D">
      <w:pPr>
        <w:spacing w:after="120" w:line="240" w:lineRule="auto"/>
        <w:ind w:firstLine="567"/>
        <w:jc w:val="both"/>
        <w:rPr>
          <w:szCs w:val="28"/>
        </w:rPr>
      </w:pPr>
      <w:r>
        <w:rPr>
          <w:szCs w:val="28"/>
        </w:rPr>
        <w:t xml:space="preserve">- Mỗi cá nhân trong tổ chuyên môn có nhiệm vụ </w:t>
      </w:r>
      <w:r w:rsidR="0000513D">
        <w:rPr>
          <w:szCs w:val="28"/>
        </w:rPr>
        <w:t>học tập, chia sẻ</w:t>
      </w:r>
      <w:r w:rsidR="0000513D">
        <w:rPr>
          <w:rFonts w:cs="Times New Roman"/>
          <w:szCs w:val="28"/>
        </w:rPr>
        <w:t>, chủ động, sáng tạo tích cực thực hiện kế hoạch đạt hiệu quả cao.</w:t>
      </w:r>
    </w:p>
    <w:p w:rsidR="009A1ACC" w:rsidRDefault="009A1ACC" w:rsidP="0000513D">
      <w:pPr>
        <w:spacing w:after="120" w:line="240" w:lineRule="auto"/>
        <w:ind w:firstLine="567"/>
        <w:jc w:val="both"/>
        <w:rPr>
          <w:szCs w:val="28"/>
        </w:rPr>
      </w:pPr>
      <w:r w:rsidRPr="002A76DE">
        <w:rPr>
          <w:szCs w:val="28"/>
        </w:rPr>
        <w:lastRenderedPageBreak/>
        <w:t xml:space="preserve">Trên đây là kế hoạch </w:t>
      </w:r>
      <w:r w:rsidR="0000513D">
        <w:rPr>
          <w:szCs w:val="28"/>
        </w:rPr>
        <w:t xml:space="preserve">chỉ đạo </w:t>
      </w:r>
      <w:r w:rsidRPr="002A76DE">
        <w:rPr>
          <w:szCs w:val="28"/>
        </w:rPr>
        <w:t>bồi dưỡ</w:t>
      </w:r>
      <w:r w:rsidR="0000513D">
        <w:rPr>
          <w:szCs w:val="28"/>
        </w:rPr>
        <w:t>ng chuyên môn năm họ</w:t>
      </w:r>
      <w:r w:rsidR="008B006A">
        <w:rPr>
          <w:szCs w:val="28"/>
        </w:rPr>
        <w:t>c 2025-2026, yêu cầu các thành viên trong tổ chuyên môn nghiêm túc triển khai thực hiện</w:t>
      </w:r>
      <w:r w:rsidR="0000513D">
        <w:rPr>
          <w:szCs w:val="28"/>
        </w:rPr>
        <w:t>. Trong quá trình thực hiện, có vướng mắc hoặc phát sinh, đề nghị các đồng chí đề xuấ</w:t>
      </w:r>
      <w:r w:rsidR="008B006A">
        <w:rPr>
          <w:szCs w:val="28"/>
        </w:rPr>
        <w:t xml:space="preserve">t </w:t>
      </w:r>
      <w:r w:rsidR="0000513D">
        <w:rPr>
          <w:szCs w:val="28"/>
        </w:rPr>
        <w:t>kịp thời</w:t>
      </w:r>
      <w:r w:rsidR="008B006A">
        <w:rPr>
          <w:szCs w:val="28"/>
        </w:rPr>
        <w:t xml:space="preserve"> để</w:t>
      </w:r>
      <w:r w:rsidR="0000513D">
        <w:rPr>
          <w:szCs w:val="28"/>
        </w:rPr>
        <w:t xml:space="preserve"> bổ sung</w:t>
      </w:r>
      <w:r w:rsidR="00EC2BB1">
        <w:rPr>
          <w:szCs w:val="28"/>
        </w:rPr>
        <w:t xml:space="preserve"> điều chỉnh</w:t>
      </w:r>
      <w:r w:rsidR="00F27440" w:rsidRPr="002A76DE">
        <w:rPr>
          <w:szCs w:val="28"/>
        </w:rPr>
        <w:t>./.</w:t>
      </w:r>
    </w:p>
    <w:p w:rsidR="00190126" w:rsidRDefault="00190126" w:rsidP="0000513D">
      <w:pPr>
        <w:spacing w:after="120" w:line="240" w:lineRule="auto"/>
        <w:ind w:firstLine="709"/>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3098"/>
        <w:gridCol w:w="3905"/>
      </w:tblGrid>
      <w:tr w:rsidR="0000513D" w:rsidTr="0000513D">
        <w:tc>
          <w:tcPr>
            <w:tcW w:w="3020" w:type="dxa"/>
          </w:tcPr>
          <w:p w:rsidR="00EC2BB1" w:rsidRDefault="0000513D" w:rsidP="0000513D">
            <w:pPr>
              <w:spacing w:line="288" w:lineRule="auto"/>
              <w:jc w:val="both"/>
              <w:rPr>
                <w:rFonts w:cs="Times New Roman"/>
                <w:b/>
                <w:i/>
                <w:sz w:val="24"/>
              </w:rPr>
            </w:pPr>
            <w:r>
              <w:rPr>
                <w:rFonts w:cs="Times New Roman"/>
                <w:b/>
                <w:i/>
                <w:sz w:val="24"/>
              </w:rPr>
              <w:t xml:space="preserve">   </w:t>
            </w:r>
            <w:r w:rsidRPr="004527CE">
              <w:rPr>
                <w:rFonts w:cs="Times New Roman"/>
                <w:b/>
                <w:i/>
                <w:sz w:val="24"/>
              </w:rPr>
              <w:t>Nơi nhận:</w:t>
            </w:r>
          </w:p>
          <w:p w:rsidR="00EC2BB1" w:rsidRDefault="00EC2BB1" w:rsidP="00EC2BB1">
            <w:pPr>
              <w:spacing w:line="288" w:lineRule="auto"/>
              <w:jc w:val="both"/>
              <w:rPr>
                <w:rFonts w:cs="Times New Roman"/>
                <w:b/>
                <w:i/>
                <w:sz w:val="24"/>
              </w:rPr>
            </w:pPr>
            <w:r>
              <w:rPr>
                <w:rFonts w:cs="Times New Roman"/>
                <w:sz w:val="24"/>
              </w:rPr>
              <w:t>- HT</w:t>
            </w:r>
            <w:r w:rsidR="0000513D">
              <w:rPr>
                <w:rFonts w:cs="Times New Roman"/>
                <w:sz w:val="24"/>
              </w:rPr>
              <w:t>: chỉ đạo</w:t>
            </w:r>
          </w:p>
          <w:p w:rsidR="00EC2BB1" w:rsidRDefault="0000513D" w:rsidP="00EC2BB1">
            <w:pPr>
              <w:spacing w:line="288" w:lineRule="auto"/>
              <w:jc w:val="both"/>
              <w:rPr>
                <w:rFonts w:cs="Times New Roman"/>
                <w:b/>
                <w:i/>
                <w:sz w:val="24"/>
              </w:rPr>
            </w:pPr>
            <w:r>
              <w:rPr>
                <w:rFonts w:cs="Times New Roman"/>
                <w:sz w:val="22"/>
              </w:rPr>
              <w:t>- GV: thực hiện;</w:t>
            </w:r>
          </w:p>
          <w:p w:rsidR="0000513D" w:rsidRPr="00EC2BB1" w:rsidRDefault="0000513D" w:rsidP="00EC2BB1">
            <w:pPr>
              <w:spacing w:line="288" w:lineRule="auto"/>
              <w:jc w:val="both"/>
              <w:rPr>
                <w:rFonts w:cs="Times New Roman"/>
                <w:b/>
                <w:i/>
                <w:sz w:val="24"/>
              </w:rPr>
            </w:pPr>
            <w:r>
              <w:rPr>
                <w:rFonts w:cs="Times New Roman"/>
                <w:sz w:val="22"/>
              </w:rPr>
              <w:t xml:space="preserve"> </w:t>
            </w:r>
            <w:r w:rsidRPr="004527CE">
              <w:rPr>
                <w:rFonts w:cs="Times New Roman"/>
                <w:sz w:val="22"/>
              </w:rPr>
              <w:t>- Lưu VT</w:t>
            </w:r>
            <w:r>
              <w:rPr>
                <w:rFonts w:cs="Times New Roman"/>
                <w:sz w:val="22"/>
              </w:rPr>
              <w:t>.</w:t>
            </w:r>
          </w:p>
          <w:p w:rsidR="0000513D" w:rsidRDefault="0000513D" w:rsidP="00F656DB">
            <w:pPr>
              <w:spacing w:line="276" w:lineRule="auto"/>
              <w:jc w:val="both"/>
              <w:rPr>
                <w:szCs w:val="28"/>
              </w:rPr>
            </w:pPr>
          </w:p>
        </w:tc>
        <w:tc>
          <w:tcPr>
            <w:tcW w:w="3021" w:type="dxa"/>
          </w:tcPr>
          <w:p w:rsidR="0000513D" w:rsidRPr="00034937" w:rsidRDefault="0000513D" w:rsidP="0000513D">
            <w:pPr>
              <w:spacing w:line="276" w:lineRule="auto"/>
              <w:jc w:val="center"/>
              <w:rPr>
                <w:b/>
                <w:sz w:val="26"/>
                <w:szCs w:val="26"/>
              </w:rPr>
            </w:pPr>
            <w:r w:rsidRPr="00034937">
              <w:rPr>
                <w:b/>
                <w:sz w:val="26"/>
                <w:szCs w:val="26"/>
              </w:rPr>
              <w:t>P. HIỆU TRƯỞNG</w:t>
            </w:r>
          </w:p>
          <w:p w:rsidR="0000513D" w:rsidRPr="005940CE" w:rsidRDefault="0000513D" w:rsidP="0000513D">
            <w:pPr>
              <w:spacing w:line="276" w:lineRule="auto"/>
              <w:jc w:val="center"/>
              <w:rPr>
                <w:i/>
                <w:sz w:val="26"/>
                <w:szCs w:val="26"/>
              </w:rPr>
            </w:pPr>
            <w:r w:rsidRPr="005940CE">
              <w:rPr>
                <w:i/>
                <w:sz w:val="26"/>
                <w:szCs w:val="26"/>
              </w:rPr>
              <w:t>(Phụ trách GD)</w:t>
            </w:r>
          </w:p>
          <w:p w:rsidR="0000513D" w:rsidRDefault="0000513D" w:rsidP="0000513D">
            <w:pPr>
              <w:spacing w:line="276" w:lineRule="auto"/>
              <w:jc w:val="center"/>
              <w:rPr>
                <w:b/>
                <w:szCs w:val="28"/>
              </w:rPr>
            </w:pPr>
          </w:p>
          <w:p w:rsidR="0000513D" w:rsidRDefault="00EC2BB1" w:rsidP="0000513D">
            <w:pPr>
              <w:spacing w:line="276" w:lineRule="auto"/>
              <w:jc w:val="center"/>
              <w:rPr>
                <w:b/>
                <w:szCs w:val="28"/>
              </w:rPr>
            </w:pPr>
            <w:r>
              <w:rPr>
                <w:noProof/>
              </w:rPr>
              <w:drawing>
                <wp:inline distT="0" distB="0" distL="0" distR="0" wp14:anchorId="166795AF" wp14:editId="1EE619E4">
                  <wp:extent cx="579102" cy="1824149"/>
                  <wp:effectExtent l="6033" t="0" r="0" b="0"/>
                  <wp:docPr id="12992369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236904" name="Picture 1299236904"/>
                          <pic:cNvPicPr/>
                        </pic:nvPicPr>
                        <pic:blipFill rotWithShape="1">
                          <a:blip r:embed="rId5" cstate="print">
                            <a:clrChange>
                              <a:clrFrom>
                                <a:srgbClr val="DADADA"/>
                              </a:clrFrom>
                              <a:clrTo>
                                <a:srgbClr val="DADADA">
                                  <a:alpha val="0"/>
                                </a:srgbClr>
                              </a:clrTo>
                            </a:clrChange>
                            <a:extLst>
                              <a:ext uri="{28A0092B-C50C-407E-A947-70E740481C1C}">
                                <a14:useLocalDpi xmlns:a14="http://schemas.microsoft.com/office/drawing/2010/main" val="0"/>
                              </a:ext>
                            </a:extLst>
                          </a:blip>
                          <a:srcRect l="50520" t="15208" r="21253" b="18110"/>
                          <a:stretch>
                            <a:fillRect/>
                          </a:stretch>
                        </pic:blipFill>
                        <pic:spPr bwMode="auto">
                          <a:xfrm rot="16200000">
                            <a:off x="0" y="0"/>
                            <a:ext cx="586873" cy="1848628"/>
                          </a:xfrm>
                          <a:prstGeom prst="rect">
                            <a:avLst/>
                          </a:prstGeom>
                          <a:ln>
                            <a:noFill/>
                          </a:ln>
                          <a:extLst>
                            <a:ext uri="{53640926-AAD7-44D8-BBD7-CCE9431645EC}">
                              <a14:shadowObscured xmlns:a14="http://schemas.microsoft.com/office/drawing/2010/main"/>
                            </a:ext>
                          </a:extLst>
                        </pic:spPr>
                      </pic:pic>
                    </a:graphicData>
                  </a:graphic>
                </wp:inline>
              </w:drawing>
            </w:r>
          </w:p>
          <w:p w:rsidR="0000513D" w:rsidRDefault="0000513D" w:rsidP="00EC2BB1">
            <w:pPr>
              <w:spacing w:line="276" w:lineRule="auto"/>
              <w:rPr>
                <w:b/>
                <w:szCs w:val="28"/>
              </w:rPr>
            </w:pPr>
          </w:p>
          <w:p w:rsidR="0000513D" w:rsidRPr="0000513D" w:rsidRDefault="0000513D" w:rsidP="0000513D">
            <w:pPr>
              <w:spacing w:line="276" w:lineRule="auto"/>
              <w:jc w:val="center"/>
              <w:rPr>
                <w:b/>
                <w:szCs w:val="28"/>
              </w:rPr>
            </w:pPr>
            <w:r w:rsidRPr="0000513D">
              <w:rPr>
                <w:b/>
                <w:szCs w:val="28"/>
              </w:rPr>
              <w:t>Lê Thị Thanh Huyền</w:t>
            </w:r>
          </w:p>
        </w:tc>
        <w:tc>
          <w:tcPr>
            <w:tcW w:w="3021" w:type="dxa"/>
          </w:tcPr>
          <w:p w:rsidR="0000513D" w:rsidRPr="00034937" w:rsidRDefault="0000513D" w:rsidP="0000513D">
            <w:pPr>
              <w:tabs>
                <w:tab w:val="left" w:pos="1380"/>
              </w:tabs>
              <w:spacing w:line="288" w:lineRule="auto"/>
              <w:jc w:val="center"/>
              <w:rPr>
                <w:rFonts w:cs="Times New Roman"/>
                <w:b/>
                <w:sz w:val="26"/>
                <w:szCs w:val="26"/>
                <w:lang w:val="it-IT"/>
              </w:rPr>
            </w:pPr>
            <w:r w:rsidRPr="00034937">
              <w:rPr>
                <w:rFonts w:cs="Times New Roman"/>
                <w:b/>
                <w:sz w:val="26"/>
                <w:szCs w:val="26"/>
                <w:lang w:val="it-IT"/>
              </w:rPr>
              <w:t>HIỆU TRƯỞNG</w:t>
            </w:r>
          </w:p>
          <w:p w:rsidR="0000513D" w:rsidRDefault="00490AE1" w:rsidP="0000513D">
            <w:pPr>
              <w:tabs>
                <w:tab w:val="left" w:pos="1380"/>
              </w:tabs>
              <w:spacing w:line="288" w:lineRule="auto"/>
              <w:jc w:val="center"/>
              <w:rPr>
                <w:rFonts w:cs="Times New Roman"/>
                <w:i/>
                <w:sz w:val="26"/>
                <w:szCs w:val="26"/>
                <w:lang w:val="it-IT"/>
              </w:rPr>
            </w:pPr>
            <w:r>
              <w:rPr>
                <w:i/>
                <w:noProof/>
                <w:color w:val="000000"/>
                <w:sz w:val="26"/>
                <w:szCs w:val="26"/>
              </w:rPr>
              <w:drawing>
                <wp:anchor distT="0" distB="0" distL="114300" distR="114300" simplePos="0" relativeHeight="251661312" behindDoc="0" locked="0" layoutInCell="1" allowOverlap="1" wp14:anchorId="4522331D" wp14:editId="4C0FC836">
                  <wp:simplePos x="0" y="0"/>
                  <wp:positionH relativeFrom="column">
                    <wp:posOffset>68580</wp:posOffset>
                  </wp:positionH>
                  <wp:positionV relativeFrom="paragraph">
                    <wp:posOffset>325120</wp:posOffset>
                  </wp:positionV>
                  <wp:extent cx="2342515" cy="1352550"/>
                  <wp:effectExtent l="0" t="0" r="0" b="0"/>
                  <wp:wrapSquare wrapText="bothSides"/>
                  <wp:docPr id="4" name="Picture 4" descr="chu ky chị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 ky chị An"/>
                          <pic:cNvPicPr>
                            <a:picLocks noChangeAspect="1" noChangeArrowheads="1"/>
                          </pic:cNvPicPr>
                        </pic:nvPicPr>
                        <pic:blipFill>
                          <a:blip r:embed="rId6">
                            <a:extLst>
                              <a:ext uri="{28A0092B-C50C-407E-A947-70E740481C1C}">
                                <a14:useLocalDpi xmlns:a14="http://schemas.microsoft.com/office/drawing/2010/main" val="0"/>
                              </a:ext>
                            </a:extLst>
                          </a:blip>
                          <a:srcRect l="2342" t="23117" r="2811" b="42123"/>
                          <a:stretch>
                            <a:fillRect/>
                          </a:stretch>
                        </pic:blipFill>
                        <pic:spPr bwMode="auto">
                          <a:xfrm>
                            <a:off x="0" y="0"/>
                            <a:ext cx="234251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513D" w:rsidRPr="00034937">
              <w:rPr>
                <w:rFonts w:cs="Times New Roman"/>
                <w:i/>
                <w:sz w:val="26"/>
                <w:szCs w:val="26"/>
                <w:lang w:val="it-IT"/>
              </w:rPr>
              <w:t>(Ký tên và đóng dấu)</w:t>
            </w:r>
          </w:p>
          <w:p w:rsidR="00490AE1" w:rsidRPr="00490AE1" w:rsidRDefault="00490AE1" w:rsidP="0000513D">
            <w:pPr>
              <w:tabs>
                <w:tab w:val="left" w:pos="1380"/>
              </w:tabs>
              <w:spacing w:line="288" w:lineRule="auto"/>
              <w:jc w:val="center"/>
              <w:rPr>
                <w:rFonts w:cs="Times New Roman"/>
                <w:sz w:val="26"/>
                <w:szCs w:val="26"/>
                <w:lang w:val="it-IT"/>
              </w:rPr>
            </w:pPr>
          </w:p>
          <w:p w:rsidR="0000513D" w:rsidRDefault="0000513D" w:rsidP="0000513D">
            <w:pPr>
              <w:tabs>
                <w:tab w:val="left" w:pos="1380"/>
              </w:tabs>
              <w:spacing w:line="288" w:lineRule="auto"/>
              <w:jc w:val="center"/>
              <w:rPr>
                <w:rFonts w:cs="Times New Roman"/>
                <w:i/>
                <w:lang w:val="it-IT"/>
              </w:rPr>
            </w:pPr>
          </w:p>
          <w:p w:rsidR="0000513D" w:rsidRPr="00A73A3F" w:rsidRDefault="0000513D" w:rsidP="0000513D">
            <w:pPr>
              <w:tabs>
                <w:tab w:val="left" w:pos="1380"/>
              </w:tabs>
              <w:spacing w:line="288" w:lineRule="auto"/>
              <w:jc w:val="center"/>
              <w:rPr>
                <w:rFonts w:cs="Times New Roman"/>
                <w:i/>
                <w:lang w:val="it-IT"/>
              </w:rPr>
            </w:pPr>
          </w:p>
          <w:p w:rsidR="0000513D" w:rsidRDefault="0000513D" w:rsidP="0000513D">
            <w:pPr>
              <w:tabs>
                <w:tab w:val="left" w:pos="1380"/>
              </w:tabs>
              <w:spacing w:line="288" w:lineRule="auto"/>
              <w:jc w:val="center"/>
              <w:rPr>
                <w:rFonts w:cs="Times New Roman"/>
                <w:lang w:val="it-IT"/>
              </w:rPr>
            </w:pPr>
          </w:p>
          <w:p w:rsidR="0000513D" w:rsidRDefault="0000513D" w:rsidP="00F656DB">
            <w:pPr>
              <w:spacing w:line="276" w:lineRule="auto"/>
              <w:jc w:val="both"/>
              <w:rPr>
                <w:szCs w:val="28"/>
              </w:rPr>
            </w:pPr>
          </w:p>
        </w:tc>
      </w:tr>
    </w:tbl>
    <w:p w:rsidR="0000513D" w:rsidRDefault="0000513D" w:rsidP="00F656DB">
      <w:pPr>
        <w:spacing w:after="0" w:line="276" w:lineRule="auto"/>
        <w:ind w:firstLine="709"/>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3269"/>
        <w:gridCol w:w="2775"/>
      </w:tblGrid>
      <w:tr w:rsidR="00190126" w:rsidRPr="00693E79" w:rsidTr="00726B2A">
        <w:tc>
          <w:tcPr>
            <w:tcW w:w="3101" w:type="dxa"/>
          </w:tcPr>
          <w:p w:rsidR="00190126" w:rsidRDefault="00190126" w:rsidP="0000513D">
            <w:pPr>
              <w:spacing w:line="288" w:lineRule="auto"/>
              <w:ind w:firstLine="426"/>
              <w:jc w:val="both"/>
              <w:rPr>
                <w:rFonts w:cs="Times New Roman"/>
              </w:rPr>
            </w:pPr>
          </w:p>
        </w:tc>
        <w:tc>
          <w:tcPr>
            <w:tcW w:w="3348" w:type="dxa"/>
          </w:tcPr>
          <w:p w:rsidR="00190126" w:rsidRPr="004527CE" w:rsidRDefault="00190126" w:rsidP="00726B2A">
            <w:pPr>
              <w:tabs>
                <w:tab w:val="left" w:pos="1380"/>
              </w:tabs>
              <w:spacing w:line="288" w:lineRule="auto"/>
              <w:jc w:val="center"/>
              <w:rPr>
                <w:rFonts w:cs="Times New Roman"/>
                <w:b/>
                <w:lang w:val="it-IT"/>
              </w:rPr>
            </w:pPr>
          </w:p>
        </w:tc>
        <w:tc>
          <w:tcPr>
            <w:tcW w:w="2841" w:type="dxa"/>
          </w:tcPr>
          <w:p w:rsidR="00190126" w:rsidRDefault="00190126" w:rsidP="00726B2A">
            <w:pPr>
              <w:tabs>
                <w:tab w:val="left" w:pos="1380"/>
              </w:tabs>
              <w:spacing w:line="288" w:lineRule="auto"/>
              <w:jc w:val="center"/>
              <w:rPr>
                <w:rFonts w:cs="Times New Roman"/>
                <w:lang w:val="it-IT"/>
              </w:rPr>
            </w:pPr>
          </w:p>
          <w:p w:rsidR="00190126" w:rsidRDefault="00190126" w:rsidP="00726B2A">
            <w:pPr>
              <w:tabs>
                <w:tab w:val="left" w:pos="1380"/>
              </w:tabs>
              <w:spacing w:line="288" w:lineRule="auto"/>
              <w:jc w:val="center"/>
              <w:rPr>
                <w:rFonts w:cs="Times New Roman"/>
                <w:lang w:val="it-IT"/>
              </w:rPr>
            </w:pPr>
          </w:p>
          <w:p w:rsidR="00190126" w:rsidRDefault="00190126" w:rsidP="00726B2A">
            <w:pPr>
              <w:tabs>
                <w:tab w:val="left" w:pos="1380"/>
              </w:tabs>
              <w:spacing w:line="288" w:lineRule="auto"/>
              <w:jc w:val="center"/>
              <w:rPr>
                <w:rFonts w:cs="Times New Roman"/>
                <w:lang w:val="it-IT"/>
              </w:rPr>
            </w:pPr>
          </w:p>
          <w:p w:rsidR="00190126" w:rsidRPr="00693E79" w:rsidRDefault="00190126" w:rsidP="00726B2A">
            <w:pPr>
              <w:tabs>
                <w:tab w:val="left" w:pos="1380"/>
              </w:tabs>
              <w:spacing w:line="288" w:lineRule="auto"/>
              <w:jc w:val="center"/>
              <w:rPr>
                <w:rFonts w:cs="Times New Roman"/>
                <w:b/>
                <w:lang w:val="it-IT"/>
              </w:rPr>
            </w:pPr>
          </w:p>
        </w:tc>
      </w:tr>
    </w:tbl>
    <w:p w:rsidR="00190126" w:rsidRDefault="00190126" w:rsidP="00F656DB">
      <w:pPr>
        <w:spacing w:after="0" w:line="276" w:lineRule="auto"/>
        <w:ind w:firstLine="709"/>
        <w:jc w:val="both"/>
        <w:rPr>
          <w:szCs w:val="28"/>
        </w:rPr>
      </w:pPr>
    </w:p>
    <w:p w:rsidR="00FE0293" w:rsidRDefault="00FE0293" w:rsidP="00F656DB">
      <w:pPr>
        <w:spacing w:after="0" w:line="276" w:lineRule="auto"/>
        <w:ind w:firstLine="709"/>
        <w:jc w:val="both"/>
        <w:rPr>
          <w:szCs w:val="28"/>
        </w:rPr>
      </w:pPr>
    </w:p>
    <w:tbl>
      <w:tblPr>
        <w:tblStyle w:val="TableGrid"/>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260"/>
        <w:gridCol w:w="4961"/>
      </w:tblGrid>
      <w:tr w:rsidR="007A1265" w:rsidRPr="0069316B" w:rsidTr="00D55200">
        <w:tc>
          <w:tcPr>
            <w:tcW w:w="2410" w:type="dxa"/>
          </w:tcPr>
          <w:p w:rsidR="007A1265" w:rsidRPr="0069316B" w:rsidRDefault="007A1265" w:rsidP="0096443F">
            <w:pPr>
              <w:spacing w:line="276" w:lineRule="auto"/>
              <w:jc w:val="both"/>
              <w:rPr>
                <w:rFonts w:cs="Times New Roman"/>
                <w:b/>
                <w:szCs w:val="28"/>
                <w:lang w:val="it-IT"/>
              </w:rPr>
            </w:pPr>
          </w:p>
        </w:tc>
        <w:tc>
          <w:tcPr>
            <w:tcW w:w="3260" w:type="dxa"/>
          </w:tcPr>
          <w:p w:rsidR="007A1265" w:rsidRDefault="007A1265" w:rsidP="0096443F">
            <w:pPr>
              <w:spacing w:line="360" w:lineRule="auto"/>
              <w:jc w:val="center"/>
              <w:rPr>
                <w:rFonts w:cs="Times New Roman"/>
                <w:b/>
                <w:szCs w:val="28"/>
                <w:lang w:val="it-IT"/>
              </w:rPr>
            </w:pPr>
          </w:p>
        </w:tc>
        <w:tc>
          <w:tcPr>
            <w:tcW w:w="4961" w:type="dxa"/>
          </w:tcPr>
          <w:p w:rsidR="007A1265" w:rsidRPr="0069316B" w:rsidRDefault="007A1265" w:rsidP="0096443F">
            <w:pPr>
              <w:jc w:val="center"/>
              <w:rPr>
                <w:rFonts w:cs="Times New Roman"/>
                <w:b/>
                <w:szCs w:val="28"/>
                <w:lang w:val="it-IT"/>
              </w:rPr>
            </w:pPr>
          </w:p>
        </w:tc>
      </w:tr>
    </w:tbl>
    <w:p w:rsidR="007A1265" w:rsidRDefault="007A1265" w:rsidP="00F656DB">
      <w:pPr>
        <w:spacing w:after="0" w:line="276" w:lineRule="auto"/>
        <w:ind w:firstLine="709"/>
        <w:jc w:val="both"/>
        <w:rPr>
          <w:szCs w:val="28"/>
        </w:rPr>
      </w:pPr>
    </w:p>
    <w:p w:rsidR="00F656DB" w:rsidRPr="002A76DE" w:rsidRDefault="00F656DB" w:rsidP="00F656DB">
      <w:pPr>
        <w:spacing w:after="0" w:line="276" w:lineRule="auto"/>
        <w:ind w:firstLine="709"/>
        <w:jc w:val="both"/>
        <w:rPr>
          <w:szCs w:val="28"/>
        </w:rPr>
      </w:pPr>
    </w:p>
    <w:p w:rsidR="00200CBC" w:rsidRPr="002E1A7E" w:rsidRDefault="00200CBC" w:rsidP="002E1A7E">
      <w:pPr>
        <w:spacing w:line="288" w:lineRule="auto"/>
        <w:ind w:firstLine="720"/>
        <w:rPr>
          <w:b/>
          <w:sz w:val="27"/>
          <w:szCs w:val="27"/>
          <w:lang w:val="pt-BR"/>
        </w:rPr>
      </w:pPr>
    </w:p>
    <w:sectPr w:rsidR="00200CBC" w:rsidRPr="002E1A7E" w:rsidSect="00F656D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6788"/>
    <w:multiLevelType w:val="hybridMultilevel"/>
    <w:tmpl w:val="EC5E617A"/>
    <w:lvl w:ilvl="0" w:tplc="883CEF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1B4950"/>
    <w:multiLevelType w:val="hybridMultilevel"/>
    <w:tmpl w:val="8BEAF996"/>
    <w:lvl w:ilvl="0" w:tplc="12CED2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AF6827"/>
    <w:multiLevelType w:val="hybridMultilevel"/>
    <w:tmpl w:val="A9B0746A"/>
    <w:lvl w:ilvl="0" w:tplc="69EAC3B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E43BF8"/>
    <w:multiLevelType w:val="hybridMultilevel"/>
    <w:tmpl w:val="A61AA728"/>
    <w:lvl w:ilvl="0" w:tplc="EAEE381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194E66"/>
    <w:multiLevelType w:val="hybridMultilevel"/>
    <w:tmpl w:val="BC6E5BE8"/>
    <w:lvl w:ilvl="0" w:tplc="3C86733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B916C3"/>
    <w:multiLevelType w:val="hybridMultilevel"/>
    <w:tmpl w:val="5A500A62"/>
    <w:lvl w:ilvl="0" w:tplc="7ACE9E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512B82"/>
    <w:multiLevelType w:val="hybridMultilevel"/>
    <w:tmpl w:val="274AAD98"/>
    <w:lvl w:ilvl="0" w:tplc="F9FA81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25D6E"/>
    <w:multiLevelType w:val="hybridMultilevel"/>
    <w:tmpl w:val="80A80D20"/>
    <w:lvl w:ilvl="0" w:tplc="D156615C">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65509A"/>
    <w:multiLevelType w:val="hybridMultilevel"/>
    <w:tmpl w:val="81609EF8"/>
    <w:lvl w:ilvl="0" w:tplc="026E9B6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D6C13"/>
    <w:multiLevelType w:val="hybridMultilevel"/>
    <w:tmpl w:val="5C746AA0"/>
    <w:lvl w:ilvl="0" w:tplc="5E9E42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C28C9"/>
    <w:multiLevelType w:val="hybridMultilevel"/>
    <w:tmpl w:val="BFC8DC68"/>
    <w:lvl w:ilvl="0" w:tplc="782475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E26D3D"/>
    <w:multiLevelType w:val="hybridMultilevel"/>
    <w:tmpl w:val="D2DCF1EA"/>
    <w:lvl w:ilvl="0" w:tplc="454ABE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315257"/>
    <w:multiLevelType w:val="hybridMultilevel"/>
    <w:tmpl w:val="07883F1E"/>
    <w:lvl w:ilvl="0" w:tplc="4E961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F25FD3"/>
    <w:multiLevelType w:val="hybridMultilevel"/>
    <w:tmpl w:val="A32A0780"/>
    <w:lvl w:ilvl="0" w:tplc="2D4640FE">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F72A38"/>
    <w:multiLevelType w:val="hybridMultilevel"/>
    <w:tmpl w:val="979E2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5640D2"/>
    <w:multiLevelType w:val="hybridMultilevel"/>
    <w:tmpl w:val="D06A2FF0"/>
    <w:lvl w:ilvl="0" w:tplc="F7E811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E709B8"/>
    <w:multiLevelType w:val="hybridMultilevel"/>
    <w:tmpl w:val="732E1346"/>
    <w:lvl w:ilvl="0" w:tplc="CB3E81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1"/>
  </w:num>
  <w:num w:numId="4">
    <w:abstractNumId w:val="2"/>
  </w:num>
  <w:num w:numId="5">
    <w:abstractNumId w:val="0"/>
  </w:num>
  <w:num w:numId="6">
    <w:abstractNumId w:val="14"/>
  </w:num>
  <w:num w:numId="7">
    <w:abstractNumId w:val="16"/>
  </w:num>
  <w:num w:numId="8">
    <w:abstractNumId w:val="12"/>
  </w:num>
  <w:num w:numId="9">
    <w:abstractNumId w:val="6"/>
  </w:num>
  <w:num w:numId="10">
    <w:abstractNumId w:val="15"/>
  </w:num>
  <w:num w:numId="11">
    <w:abstractNumId w:val="9"/>
  </w:num>
  <w:num w:numId="12">
    <w:abstractNumId w:val="8"/>
  </w:num>
  <w:num w:numId="13">
    <w:abstractNumId w:val="10"/>
  </w:num>
  <w:num w:numId="14">
    <w:abstractNumId w:val="1"/>
  </w:num>
  <w:num w:numId="15">
    <w:abstractNumId w:val="7"/>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yQ5z2BgfVqZlbN0XYq+5InDSDK2oMF/hMxW0HcZrf6fg46W5Op3oFnnM9dgduqcu8hVQ+ek+3dS0BU5UgIPqmA==" w:salt="SEUc6xDBZW0moANDsYvYGg=="/>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7E"/>
    <w:rsid w:val="0000513D"/>
    <w:rsid w:val="00034937"/>
    <w:rsid w:val="00041CAE"/>
    <w:rsid w:val="00042A65"/>
    <w:rsid w:val="00054D87"/>
    <w:rsid w:val="00067A78"/>
    <w:rsid w:val="00081141"/>
    <w:rsid w:val="000903F9"/>
    <w:rsid w:val="0010444C"/>
    <w:rsid w:val="00187626"/>
    <w:rsid w:val="00190126"/>
    <w:rsid w:val="00192710"/>
    <w:rsid w:val="00200CBC"/>
    <w:rsid w:val="002639AD"/>
    <w:rsid w:val="002A76DE"/>
    <w:rsid w:val="002E1A7E"/>
    <w:rsid w:val="00317025"/>
    <w:rsid w:val="0032030C"/>
    <w:rsid w:val="0038425E"/>
    <w:rsid w:val="003A5331"/>
    <w:rsid w:val="003D2BE8"/>
    <w:rsid w:val="004525CB"/>
    <w:rsid w:val="00490AE1"/>
    <w:rsid w:val="004C4F76"/>
    <w:rsid w:val="00514211"/>
    <w:rsid w:val="0052114E"/>
    <w:rsid w:val="005940CE"/>
    <w:rsid w:val="006517EE"/>
    <w:rsid w:val="00664303"/>
    <w:rsid w:val="00667100"/>
    <w:rsid w:val="006D51C1"/>
    <w:rsid w:val="006F2A83"/>
    <w:rsid w:val="00764A5F"/>
    <w:rsid w:val="00772666"/>
    <w:rsid w:val="007A1265"/>
    <w:rsid w:val="007D4F53"/>
    <w:rsid w:val="008368FD"/>
    <w:rsid w:val="008945B0"/>
    <w:rsid w:val="008B006A"/>
    <w:rsid w:val="009A1ACC"/>
    <w:rsid w:val="009D7F1F"/>
    <w:rsid w:val="009E1FEA"/>
    <w:rsid w:val="00A141A2"/>
    <w:rsid w:val="00A63A24"/>
    <w:rsid w:val="00B841BD"/>
    <w:rsid w:val="00B858F8"/>
    <w:rsid w:val="00BD11FE"/>
    <w:rsid w:val="00C83F89"/>
    <w:rsid w:val="00D55200"/>
    <w:rsid w:val="00D74A15"/>
    <w:rsid w:val="00DE502A"/>
    <w:rsid w:val="00E3066C"/>
    <w:rsid w:val="00E424EE"/>
    <w:rsid w:val="00E87E27"/>
    <w:rsid w:val="00EA0178"/>
    <w:rsid w:val="00EC2BB1"/>
    <w:rsid w:val="00ED4154"/>
    <w:rsid w:val="00F27440"/>
    <w:rsid w:val="00F639CD"/>
    <w:rsid w:val="00F656DB"/>
    <w:rsid w:val="00FE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AA15A-B2D0-4688-8E2C-BD060C56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5B0"/>
    <w:pPr>
      <w:ind w:left="720"/>
      <w:contextualSpacing/>
    </w:pPr>
  </w:style>
  <w:style w:type="paragraph" w:styleId="NormalWeb">
    <w:name w:val="Normal (Web)"/>
    <w:basedOn w:val="Normal"/>
    <w:uiPriority w:val="99"/>
    <w:semiHidden/>
    <w:unhideWhenUsed/>
    <w:rsid w:val="009A1ACC"/>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FE0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899878">
      <w:bodyDiv w:val="1"/>
      <w:marLeft w:val="0"/>
      <w:marRight w:val="0"/>
      <w:marTop w:val="0"/>
      <w:marBottom w:val="0"/>
      <w:divBdr>
        <w:top w:val="none" w:sz="0" w:space="0" w:color="auto"/>
        <w:left w:val="none" w:sz="0" w:space="0" w:color="auto"/>
        <w:bottom w:val="none" w:sz="0" w:space="0" w:color="auto"/>
        <w:right w:val="none" w:sz="0" w:space="0" w:color="auto"/>
      </w:divBdr>
    </w:div>
    <w:div w:id="4984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Pages>
  <Words>969</Words>
  <Characters>5524</Characters>
  <Application>Microsoft Office Word</Application>
  <DocSecurity>8</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cp:lastPrinted>2024-06-27T04:38:00Z</cp:lastPrinted>
  <dcterms:created xsi:type="dcterms:W3CDTF">2021-07-15T02:49:00Z</dcterms:created>
  <dcterms:modified xsi:type="dcterms:W3CDTF">2025-09-24T04:12:00Z</dcterms:modified>
</cp:coreProperties>
</file>